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5297" w14:textId="3A096D34" w:rsidR="00C41BF8" w:rsidRDefault="00E05982" w:rsidP="00E05982">
      <w:pPr>
        <w:pStyle w:val="Sinespaciado"/>
        <w:jc w:val="center"/>
        <w:rPr>
          <w:rFonts w:ascii="Arial" w:hAnsi="Arial" w:cs="Arial"/>
          <w:b/>
          <w:bCs/>
          <w:sz w:val="24"/>
          <w:szCs w:val="24"/>
        </w:rPr>
      </w:pPr>
      <w:r w:rsidRPr="00E05982">
        <w:rPr>
          <w:rFonts w:ascii="Arial" w:hAnsi="Arial" w:cs="Arial"/>
          <w:b/>
          <w:bCs/>
          <w:sz w:val="24"/>
          <w:szCs w:val="24"/>
        </w:rPr>
        <w:t>AVANZA FIRME LA TRANSFORMACIÓN DE NUESTRAS COLONIAS: ANA PATY PERALTA</w:t>
      </w:r>
    </w:p>
    <w:p w14:paraId="5CE2B4F7" w14:textId="77777777" w:rsidR="00E05982" w:rsidRPr="00C41BF8" w:rsidRDefault="00E05982" w:rsidP="00C41BF8">
      <w:pPr>
        <w:pStyle w:val="Sinespaciado"/>
        <w:jc w:val="both"/>
        <w:rPr>
          <w:rFonts w:ascii="Arial" w:hAnsi="Arial" w:cs="Arial"/>
          <w:sz w:val="24"/>
          <w:szCs w:val="24"/>
        </w:rPr>
      </w:pPr>
    </w:p>
    <w:p w14:paraId="7E03811B" w14:textId="77777777" w:rsidR="00E05982" w:rsidRPr="00E05982" w:rsidRDefault="00C41BF8" w:rsidP="00E05982">
      <w:pPr>
        <w:pStyle w:val="Sinespaciado"/>
        <w:jc w:val="both"/>
        <w:rPr>
          <w:rFonts w:ascii="Arial" w:hAnsi="Arial" w:cs="Arial"/>
          <w:sz w:val="24"/>
          <w:szCs w:val="24"/>
        </w:rPr>
      </w:pPr>
      <w:r w:rsidRPr="00C41BF8">
        <w:rPr>
          <w:rFonts w:ascii="Arial" w:hAnsi="Arial" w:cs="Arial"/>
          <w:b/>
          <w:bCs/>
          <w:sz w:val="24"/>
          <w:szCs w:val="24"/>
        </w:rPr>
        <w:t xml:space="preserve">Cancún, Q. R., a </w:t>
      </w:r>
      <w:r w:rsidR="0033474D">
        <w:rPr>
          <w:rFonts w:ascii="Arial" w:hAnsi="Arial" w:cs="Arial"/>
          <w:b/>
          <w:bCs/>
          <w:sz w:val="24"/>
          <w:szCs w:val="24"/>
        </w:rPr>
        <w:t>17</w:t>
      </w:r>
      <w:r w:rsidRPr="00C41BF8">
        <w:rPr>
          <w:rFonts w:ascii="Arial" w:hAnsi="Arial" w:cs="Arial"/>
          <w:b/>
          <w:bCs/>
          <w:sz w:val="24"/>
          <w:szCs w:val="24"/>
        </w:rPr>
        <w:t xml:space="preserve"> de </w:t>
      </w:r>
      <w:r w:rsidR="0033474D">
        <w:rPr>
          <w:rFonts w:ascii="Arial" w:hAnsi="Arial" w:cs="Arial"/>
          <w:b/>
          <w:bCs/>
          <w:sz w:val="24"/>
          <w:szCs w:val="24"/>
        </w:rPr>
        <w:t>octubre</w:t>
      </w:r>
      <w:r w:rsidRPr="00C41BF8">
        <w:rPr>
          <w:rFonts w:ascii="Arial" w:hAnsi="Arial" w:cs="Arial"/>
          <w:b/>
          <w:bCs/>
          <w:sz w:val="24"/>
          <w:szCs w:val="24"/>
        </w:rPr>
        <w:t xml:space="preserve"> de 2025.-</w:t>
      </w:r>
      <w:r w:rsidRPr="00C41BF8">
        <w:rPr>
          <w:rFonts w:ascii="Arial" w:hAnsi="Arial" w:cs="Arial"/>
          <w:sz w:val="24"/>
          <w:szCs w:val="24"/>
        </w:rPr>
        <w:t xml:space="preserve"> </w:t>
      </w:r>
      <w:r w:rsidR="00E05982" w:rsidRPr="00E05982">
        <w:rPr>
          <w:rFonts w:ascii="Arial" w:hAnsi="Arial" w:cs="Arial"/>
          <w:sz w:val="24"/>
          <w:szCs w:val="24"/>
        </w:rPr>
        <w:t>“En estos gobiernos de la Cuarta Transformación nuestra prioridad es el pueblo de Cancún”, aseguró la Presidenta Municipal, Ana Paty Peralta, durante el recorrido de obra en la Colonia Riviera I, Riviera II y Real del Bosque en la Supermanzana 228, en donde las familias esperaron por más de 30 años, para que les hiciera justicia social.</w:t>
      </w:r>
    </w:p>
    <w:p w14:paraId="677CF440" w14:textId="77777777" w:rsidR="00E05982" w:rsidRPr="00E05982" w:rsidRDefault="00E05982" w:rsidP="00E05982">
      <w:pPr>
        <w:pStyle w:val="Sinespaciado"/>
        <w:jc w:val="both"/>
        <w:rPr>
          <w:rFonts w:ascii="Arial" w:hAnsi="Arial" w:cs="Arial"/>
          <w:sz w:val="24"/>
          <w:szCs w:val="24"/>
        </w:rPr>
      </w:pPr>
    </w:p>
    <w:p w14:paraId="3FB31670" w14:textId="7368304F" w:rsidR="00E05982" w:rsidRPr="00E05982" w:rsidRDefault="00E05982" w:rsidP="00E05982">
      <w:pPr>
        <w:pStyle w:val="Sinespaciado"/>
        <w:jc w:val="both"/>
        <w:rPr>
          <w:rFonts w:ascii="Arial" w:hAnsi="Arial" w:cs="Arial"/>
          <w:sz w:val="24"/>
          <w:szCs w:val="24"/>
        </w:rPr>
      </w:pPr>
      <w:r w:rsidRPr="00E05982">
        <w:rPr>
          <w:rFonts w:ascii="Arial" w:hAnsi="Arial" w:cs="Arial"/>
          <w:sz w:val="24"/>
          <w:szCs w:val="24"/>
        </w:rPr>
        <w:t>Acompañada por la secretaria municipal de Obras Públicas y Servicios, Samantha Hernández Cardeña; y del director de Pozos y Limpieza de Playas, Arturo Javier Quintero Díaz, la Alcaldesa dijo sentirse emocionada por las obras en la que se trabaja todos los días, y que representan la justicia social para las familias cancunenses que durante años esperaron esa regularización de sus tierras.</w:t>
      </w:r>
    </w:p>
    <w:p w14:paraId="5470A2B3" w14:textId="77777777" w:rsidR="00E05982" w:rsidRPr="00E05982" w:rsidRDefault="00E05982" w:rsidP="00E05982">
      <w:pPr>
        <w:pStyle w:val="Sinespaciado"/>
        <w:jc w:val="both"/>
        <w:rPr>
          <w:rFonts w:ascii="Arial" w:hAnsi="Arial" w:cs="Arial"/>
          <w:sz w:val="24"/>
          <w:szCs w:val="24"/>
        </w:rPr>
      </w:pPr>
    </w:p>
    <w:p w14:paraId="001E88F8" w14:textId="62523C90" w:rsidR="00E05982" w:rsidRPr="00E05982" w:rsidRDefault="00E05982" w:rsidP="00E05982">
      <w:pPr>
        <w:pStyle w:val="Sinespaciado"/>
        <w:jc w:val="both"/>
        <w:rPr>
          <w:rFonts w:ascii="Arial" w:hAnsi="Arial" w:cs="Arial"/>
          <w:sz w:val="24"/>
          <w:szCs w:val="24"/>
        </w:rPr>
      </w:pPr>
      <w:r w:rsidRPr="00E05982">
        <w:rPr>
          <w:rFonts w:ascii="Arial" w:hAnsi="Arial" w:cs="Arial"/>
          <w:sz w:val="24"/>
          <w:szCs w:val="24"/>
        </w:rPr>
        <w:t>Durante el recorrido con las y los vecinos del lugar, les aclaró que son el primer municipio del Estado, en contar con un Instituto de Regularización para el Bienestar Patrimonial (INBIPA). “No solamente nos quedamos en la parte de la regularización, invertimos como nunca antes. Ya llevamos m</w:t>
      </w:r>
      <w:r w:rsidR="00B60A89">
        <w:rPr>
          <w:rFonts w:ascii="Arial" w:hAnsi="Arial" w:cs="Arial"/>
          <w:sz w:val="24"/>
          <w:szCs w:val="24"/>
        </w:rPr>
        <w:t>á</w:t>
      </w:r>
      <w:r w:rsidRPr="00E05982">
        <w:rPr>
          <w:rFonts w:ascii="Arial" w:hAnsi="Arial" w:cs="Arial"/>
          <w:sz w:val="24"/>
          <w:szCs w:val="24"/>
        </w:rPr>
        <w:t>s de 600 millones de pesos invertidos para el beneficio de miles de familias que viven en estas colonias. Hoy, ya tienen la infraestructura básica, ya tienen pavimentación, la construcción de sus calles, las banquetas, el alumbrado público, aquí no vamos haciendo de poquito a poquito, es hacer todo completo y de manera integral”, apuntó la Primera Autoridad Municipal.</w:t>
      </w:r>
    </w:p>
    <w:p w14:paraId="2E7940B3" w14:textId="77777777" w:rsidR="00E05982" w:rsidRPr="00E05982" w:rsidRDefault="00E05982" w:rsidP="00E05982">
      <w:pPr>
        <w:pStyle w:val="Sinespaciado"/>
        <w:jc w:val="both"/>
        <w:rPr>
          <w:rFonts w:ascii="Arial" w:hAnsi="Arial" w:cs="Arial"/>
          <w:sz w:val="24"/>
          <w:szCs w:val="24"/>
        </w:rPr>
      </w:pPr>
    </w:p>
    <w:p w14:paraId="7CB3EC1D" w14:textId="77777777" w:rsidR="00E05982" w:rsidRPr="00E05982" w:rsidRDefault="00E05982" w:rsidP="00E05982">
      <w:pPr>
        <w:pStyle w:val="Sinespaciado"/>
        <w:jc w:val="both"/>
        <w:rPr>
          <w:rFonts w:ascii="Arial" w:hAnsi="Arial" w:cs="Arial"/>
          <w:sz w:val="24"/>
          <w:szCs w:val="24"/>
        </w:rPr>
      </w:pPr>
      <w:r w:rsidRPr="00E05982">
        <w:rPr>
          <w:rFonts w:ascii="Arial" w:hAnsi="Arial" w:cs="Arial"/>
          <w:sz w:val="24"/>
          <w:szCs w:val="24"/>
        </w:rPr>
        <w:t xml:space="preserve">A su vez, se percató de un basurero clandestino que no solo afecta la imagen urbana a la ciudad, sino genera situaciones de insalubridad, al ejemplificar que los residuos se convierten en criaderos de larvas y mosquitos, instruyendo al equipo de Servicios Públicos a limpiarlo por completo, y recordó a la ciudadanía que se cuenta con el número de WhatsApp del programa Reporta y Aporta 998 844 8035, para atención a este tipo de situaciones. </w:t>
      </w:r>
    </w:p>
    <w:p w14:paraId="1D762201" w14:textId="77777777" w:rsidR="00E05982" w:rsidRPr="00E05982" w:rsidRDefault="00E05982" w:rsidP="00E05982">
      <w:pPr>
        <w:pStyle w:val="Sinespaciado"/>
        <w:jc w:val="both"/>
        <w:rPr>
          <w:rFonts w:ascii="Arial" w:hAnsi="Arial" w:cs="Arial"/>
          <w:sz w:val="24"/>
          <w:szCs w:val="24"/>
        </w:rPr>
      </w:pPr>
    </w:p>
    <w:p w14:paraId="31F19C66" w14:textId="58033171" w:rsidR="00C41BF8" w:rsidRDefault="00E05982" w:rsidP="00E05982">
      <w:pPr>
        <w:pStyle w:val="Sinespaciado"/>
        <w:jc w:val="both"/>
        <w:rPr>
          <w:rFonts w:ascii="Arial" w:hAnsi="Arial" w:cs="Arial"/>
          <w:sz w:val="24"/>
          <w:szCs w:val="24"/>
        </w:rPr>
      </w:pPr>
      <w:r w:rsidRPr="00E05982">
        <w:rPr>
          <w:rFonts w:ascii="Arial" w:hAnsi="Arial" w:cs="Arial"/>
          <w:sz w:val="24"/>
          <w:szCs w:val="24"/>
        </w:rPr>
        <w:t>Aunado a lo anterior, se hizo un llamado a la población para ser corresponsables de un Cancún limpio, ya que una colonia con desechos acumulados en predios o lotes baldíos, hace que la colonia o fraccionamiento luzca sucio en lugar de estar agradable.</w:t>
      </w:r>
    </w:p>
    <w:p w14:paraId="7F53B9DC" w14:textId="77777777" w:rsidR="003175BB" w:rsidRPr="00C41BF8" w:rsidRDefault="003175BB" w:rsidP="003175BB">
      <w:pPr>
        <w:pStyle w:val="Sinespaciado"/>
        <w:jc w:val="both"/>
        <w:rPr>
          <w:rFonts w:ascii="Arial" w:hAnsi="Arial" w:cs="Arial"/>
          <w:sz w:val="24"/>
          <w:szCs w:val="24"/>
        </w:rPr>
      </w:pPr>
    </w:p>
    <w:p w14:paraId="45132462" w14:textId="0B867DAE" w:rsidR="0013537D" w:rsidRPr="00C41BF8" w:rsidRDefault="00C41BF8" w:rsidP="00C41BF8">
      <w:pPr>
        <w:pStyle w:val="Sinespaciado"/>
        <w:jc w:val="center"/>
        <w:rPr>
          <w:rFonts w:ascii="Arial" w:hAnsi="Arial" w:cs="Arial"/>
          <w:sz w:val="24"/>
          <w:szCs w:val="24"/>
        </w:rPr>
      </w:pPr>
      <w:r w:rsidRPr="00C41BF8">
        <w:rPr>
          <w:rFonts w:ascii="Arial" w:hAnsi="Arial" w:cs="Arial"/>
          <w:sz w:val="24"/>
          <w:szCs w:val="24"/>
        </w:rPr>
        <w:t>****</w:t>
      </w:r>
      <w:r>
        <w:rPr>
          <w:rFonts w:ascii="Arial" w:hAnsi="Arial" w:cs="Arial"/>
          <w:sz w:val="24"/>
          <w:szCs w:val="24"/>
        </w:rPr>
        <w:t>********</w:t>
      </w:r>
    </w:p>
    <w:sectPr w:rsidR="0013537D" w:rsidRPr="00C41BF8"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D45A" w14:textId="77777777" w:rsidR="00F64450" w:rsidRDefault="00F64450" w:rsidP="0092028B">
      <w:r>
        <w:separator/>
      </w:r>
    </w:p>
  </w:endnote>
  <w:endnote w:type="continuationSeparator" w:id="0">
    <w:p w14:paraId="30C8F6CF" w14:textId="77777777" w:rsidR="00F64450" w:rsidRDefault="00F6445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3D35" w14:textId="77777777" w:rsidR="00791F5F" w:rsidRDefault="00791F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AD3D" w14:textId="77777777" w:rsidR="00791F5F" w:rsidRDefault="00791F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50E8" w14:textId="77777777" w:rsidR="00F64450" w:rsidRDefault="00F64450" w:rsidP="0092028B">
      <w:r>
        <w:separator/>
      </w:r>
    </w:p>
  </w:footnote>
  <w:footnote w:type="continuationSeparator" w:id="0">
    <w:p w14:paraId="1C78CE3B" w14:textId="77777777" w:rsidR="00F64450" w:rsidRDefault="00F6445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8121" w14:textId="77777777" w:rsidR="00791F5F" w:rsidRDefault="00791F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9A0C9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91F5F">
                            <w:rPr>
                              <w:rFonts w:cstheme="minorHAnsi"/>
                              <w:b/>
                              <w:bCs/>
                              <w:lang w:val="es-ES"/>
                            </w:rPr>
                            <w:t>54</w:t>
                          </w:r>
                          <w:r w:rsidR="003E5A7B">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19A0C9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91F5F">
                      <w:rPr>
                        <w:rFonts w:cstheme="minorHAnsi"/>
                        <w:b/>
                        <w:bCs/>
                        <w:lang w:val="es-ES"/>
                      </w:rPr>
                      <w:t>54</w:t>
                    </w:r>
                    <w:r w:rsidR="003E5A7B">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37F7" w14:textId="77777777" w:rsidR="00791F5F" w:rsidRDefault="00791F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75BB"/>
    <w:rsid w:val="00324EA4"/>
    <w:rsid w:val="00325ABC"/>
    <w:rsid w:val="003269D1"/>
    <w:rsid w:val="00326AE6"/>
    <w:rsid w:val="003319CB"/>
    <w:rsid w:val="0033474D"/>
    <w:rsid w:val="003425A3"/>
    <w:rsid w:val="003425F7"/>
    <w:rsid w:val="00363AF6"/>
    <w:rsid w:val="00394202"/>
    <w:rsid w:val="003A421A"/>
    <w:rsid w:val="003A44F8"/>
    <w:rsid w:val="003A4B76"/>
    <w:rsid w:val="003B6E25"/>
    <w:rsid w:val="003C3200"/>
    <w:rsid w:val="003C3C3E"/>
    <w:rsid w:val="003E109A"/>
    <w:rsid w:val="003E5A7B"/>
    <w:rsid w:val="003E5E86"/>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6F7768"/>
    <w:rsid w:val="0070322A"/>
    <w:rsid w:val="00714BC8"/>
    <w:rsid w:val="00725BC1"/>
    <w:rsid w:val="00727F70"/>
    <w:rsid w:val="00733990"/>
    <w:rsid w:val="00744011"/>
    <w:rsid w:val="00744B32"/>
    <w:rsid w:val="00751B55"/>
    <w:rsid w:val="0075213B"/>
    <w:rsid w:val="00771DF7"/>
    <w:rsid w:val="00781CD7"/>
    <w:rsid w:val="007901B0"/>
    <w:rsid w:val="00791F5F"/>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0A89"/>
    <w:rsid w:val="00B66CE3"/>
    <w:rsid w:val="00B759DC"/>
    <w:rsid w:val="00B823B5"/>
    <w:rsid w:val="00B96B70"/>
    <w:rsid w:val="00BA3047"/>
    <w:rsid w:val="00BB0A1C"/>
    <w:rsid w:val="00BC1AE2"/>
    <w:rsid w:val="00BD5728"/>
    <w:rsid w:val="00BE2F07"/>
    <w:rsid w:val="00BF414F"/>
    <w:rsid w:val="00C12F7F"/>
    <w:rsid w:val="00C225A9"/>
    <w:rsid w:val="00C41BF8"/>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05982"/>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4FBA"/>
    <w:rsid w:val="00EF5271"/>
    <w:rsid w:val="00EF7D2F"/>
    <w:rsid w:val="00F060BB"/>
    <w:rsid w:val="00F07D0E"/>
    <w:rsid w:val="00F10676"/>
    <w:rsid w:val="00F13E30"/>
    <w:rsid w:val="00F313EE"/>
    <w:rsid w:val="00F420C5"/>
    <w:rsid w:val="00F4482A"/>
    <w:rsid w:val="00F53B19"/>
    <w:rsid w:val="00F55936"/>
    <w:rsid w:val="00F64450"/>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character" w:styleId="Mencinsinresolver">
    <w:name w:val="Unresolved Mention"/>
    <w:basedOn w:val="Fuentedeprrafopredeter"/>
    <w:uiPriority w:val="99"/>
    <w:semiHidden/>
    <w:unhideWhenUsed/>
    <w:rsid w:val="00394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341</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9</cp:revision>
  <dcterms:created xsi:type="dcterms:W3CDTF">2025-07-09T15:18:00Z</dcterms:created>
  <dcterms:modified xsi:type="dcterms:W3CDTF">2025-10-17T17:45:00Z</dcterms:modified>
</cp:coreProperties>
</file>